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Autospacing="0" w:afterAutospacing="0" w:line="500" w:lineRule="exact"/>
        <w:jc w:val="center"/>
        <w:rPr>
          <w:rFonts w:hint="eastAsia" w:ascii="黑体" w:hAnsi="宋体" w:eastAsia="黑体" w:cs="Times New Roman"/>
          <w:b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宋体" w:eastAsia="黑体"/>
          <w:b/>
          <w:sz w:val="32"/>
          <w:szCs w:val="32"/>
        </w:rPr>
        <w:t>延安大学</w:t>
      </w:r>
      <w:r>
        <w:rPr>
          <w:rFonts w:hint="eastAsia" w:ascii="黑体" w:hAnsi="宋体" w:eastAsia="黑体"/>
          <w:b/>
          <w:sz w:val="32"/>
          <w:szCs w:val="32"/>
          <w:lang w:val="en-US" w:eastAsia="zh-CN"/>
        </w:rPr>
        <w:t>经济与管理学院、乡村发展研究院</w:t>
      </w:r>
      <w:r>
        <w:rPr>
          <w:rFonts w:hint="eastAsia" w:ascii="黑体" w:hAnsi="宋体" w:eastAsia="黑体"/>
          <w:b/>
          <w:sz w:val="32"/>
          <w:szCs w:val="32"/>
        </w:rPr>
        <w:t>202</w:t>
      </w:r>
      <w:r>
        <w:rPr>
          <w:rFonts w:hint="eastAsia" w:ascii="黑体" w:hAnsi="宋体" w:eastAsia="黑体"/>
          <w:b/>
          <w:sz w:val="32"/>
          <w:szCs w:val="32"/>
          <w:lang w:val="en-US" w:eastAsia="zh-CN"/>
        </w:rPr>
        <w:t>3</w:t>
      </w:r>
      <w:r>
        <w:rPr>
          <w:rFonts w:hint="eastAsia" w:ascii="黑体" w:hAnsi="宋体" w:eastAsia="黑体" w:cs="Times New Roman"/>
          <w:b/>
          <w:kern w:val="2"/>
          <w:sz w:val="32"/>
          <w:szCs w:val="32"/>
          <w:lang w:val="en-US" w:eastAsia="zh-CN" w:bidi="ar-SA"/>
        </w:rPr>
        <w:t>年硕士研究生招生调剂考生复试时间安排</w:t>
      </w:r>
    </w:p>
    <w:p>
      <w:pPr>
        <w:spacing w:beforeAutospacing="0" w:afterAutospacing="0" w:line="500" w:lineRule="exact"/>
        <w:jc w:val="center"/>
        <w:rPr>
          <w:rFonts w:hint="eastAsia" w:ascii="黑体" w:hAnsi="宋体" w:eastAsia="黑体"/>
          <w:b/>
          <w:sz w:val="32"/>
          <w:szCs w:val="32"/>
        </w:rPr>
      </w:pPr>
    </w:p>
    <w:p>
      <w:pPr>
        <w:spacing w:beforeAutospacing="0" w:afterAutospacing="0" w:line="500" w:lineRule="exact"/>
        <w:jc w:val="center"/>
        <w:rPr>
          <w:rFonts w:hint="eastAsia" w:ascii="黑体" w:hAnsi="宋体" w:eastAsia="黑体"/>
          <w:b/>
          <w:sz w:val="32"/>
          <w:szCs w:val="32"/>
        </w:rPr>
      </w:pPr>
    </w:p>
    <w:tbl>
      <w:tblPr>
        <w:tblStyle w:val="3"/>
        <w:tblW w:w="893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8"/>
        <w:gridCol w:w="713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798" w:type="dxa"/>
            <w:vAlign w:val="center"/>
          </w:tcPr>
          <w:p>
            <w:pPr>
              <w:widowControl/>
              <w:spacing w:beforeAutospacing="0" w:afterAutospacing="0" w:line="400" w:lineRule="exact"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8"/>
                <w:szCs w:val="28"/>
              </w:rPr>
              <w:t>时  间</w:t>
            </w:r>
          </w:p>
        </w:tc>
        <w:tc>
          <w:tcPr>
            <w:tcW w:w="7136" w:type="dxa"/>
            <w:vAlign w:val="center"/>
          </w:tcPr>
          <w:p>
            <w:pPr>
              <w:widowControl/>
              <w:spacing w:beforeAutospacing="0" w:afterAutospacing="0" w:line="400" w:lineRule="exact"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8"/>
                <w:szCs w:val="28"/>
              </w:rPr>
              <w:t>具体安排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8"/>
                <w:szCs w:val="28"/>
                <w:lang w:eastAsia="zh-CN"/>
              </w:rPr>
              <w:t>及要求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6" w:hRule="atLeast"/>
          <w:jc w:val="center"/>
        </w:trPr>
        <w:tc>
          <w:tcPr>
            <w:tcW w:w="1798" w:type="dxa"/>
            <w:vAlign w:val="center"/>
          </w:tcPr>
          <w:p>
            <w:pPr>
              <w:widowControl/>
              <w:spacing w:beforeAutospacing="0" w:afterAutospacing="0" w:line="500" w:lineRule="exact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4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月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6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日</w:t>
            </w:r>
          </w:p>
          <w:p>
            <w:pPr>
              <w:widowControl/>
              <w:spacing w:beforeAutospacing="0" w:afterAutospacing="0" w:line="500" w:lineRule="exact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1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0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:00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-14:30</w:t>
            </w:r>
          </w:p>
        </w:tc>
        <w:tc>
          <w:tcPr>
            <w:tcW w:w="7136" w:type="dxa"/>
            <w:vAlign w:val="center"/>
          </w:tcPr>
          <w:p>
            <w:pPr>
              <w:spacing w:beforeAutospacing="0" w:afterAutospacing="0" w:line="400" w:lineRule="exact"/>
              <w:rPr>
                <w:rFonts w:hint="eastAsia" w:ascii="仿宋_GB2312" w:hAnsi="仿宋" w:eastAsia="仿宋_GB2312"/>
                <w:sz w:val="24"/>
                <w:lang w:eastAsia="zh-CN"/>
              </w:rPr>
            </w:pPr>
            <w:r>
              <w:rPr>
                <w:rFonts w:hint="eastAsia" w:ascii="仿宋_GB2312" w:hAnsi="仿宋" w:eastAsia="仿宋_GB2312"/>
                <w:sz w:val="24"/>
              </w:rPr>
              <w:t>1.</w:t>
            </w:r>
            <w:r>
              <w:rPr>
                <w:rFonts w:hint="eastAsia" w:ascii="仿宋_GB2312" w:hAnsi="仿宋" w:eastAsia="仿宋_GB2312"/>
                <w:sz w:val="24"/>
                <w:lang w:eastAsia="zh-CN"/>
              </w:rPr>
              <w:t>审核调剂考生材料；</w:t>
            </w:r>
          </w:p>
          <w:p>
            <w:pPr>
              <w:spacing w:beforeAutospacing="0" w:afterAutospacing="0" w:line="400" w:lineRule="exact"/>
              <w:rPr>
                <w:rFonts w:hint="eastAsia" w:ascii="仿宋_GB2312" w:hAnsi="仿宋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sz w:val="24"/>
                <w:lang w:val="en-US" w:eastAsia="zh-CN"/>
              </w:rPr>
              <w:t>2.</w:t>
            </w:r>
            <w:r>
              <w:rPr>
                <w:rFonts w:hint="eastAsia" w:ascii="仿宋_GB2312" w:hAnsi="仿宋" w:eastAsia="仿宋_GB2312"/>
                <w:sz w:val="24"/>
                <w:lang w:eastAsia="zh-CN"/>
              </w:rPr>
              <w:t>建立调剂考生微信群；</w:t>
            </w:r>
          </w:p>
          <w:p>
            <w:pPr>
              <w:spacing w:beforeAutospacing="0" w:afterAutospacing="0" w:line="400" w:lineRule="exact"/>
              <w:rPr>
                <w:rFonts w:hint="eastAsia" w:ascii="仿宋_GB2312" w:hAnsi="仿宋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242424"/>
                <w:sz w:val="24"/>
                <w:lang w:val="en-US" w:eastAsia="zh-CN"/>
              </w:rPr>
              <w:t>3</w:t>
            </w:r>
            <w:r>
              <w:rPr>
                <w:rFonts w:hint="eastAsia" w:ascii="仿宋_GB2312" w:hAnsi="仿宋" w:eastAsia="仿宋_GB2312"/>
                <w:color w:val="242424"/>
                <w:sz w:val="24"/>
              </w:rPr>
              <w:t>.</w:t>
            </w:r>
            <w:r>
              <w:rPr>
                <w:rFonts w:hint="eastAsia" w:ascii="仿宋_GB2312" w:hAnsi="仿宋" w:eastAsia="仿宋_GB2312"/>
                <w:color w:val="242424"/>
                <w:sz w:val="24"/>
                <w:lang w:eastAsia="zh-CN"/>
              </w:rPr>
              <w:t>确定调剂考生面试次序；</w:t>
            </w:r>
          </w:p>
          <w:p>
            <w:pPr>
              <w:spacing w:beforeAutospacing="0" w:afterAutospacing="0" w:line="400" w:lineRule="exact"/>
              <w:rPr>
                <w:rFonts w:hint="eastAsia" w:ascii="仿宋_GB2312" w:hAnsi="仿宋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sz w:val="24"/>
                <w:lang w:val="en-US" w:eastAsia="zh-CN"/>
              </w:rPr>
              <w:t>4.测试调剂考生设备及相关准备情况；</w:t>
            </w:r>
          </w:p>
          <w:p>
            <w:pPr>
              <w:spacing w:beforeAutospacing="0" w:afterAutospacing="0" w:line="400" w:lineRule="exact"/>
              <w:rPr>
                <w:rFonts w:hint="eastAsia" w:ascii="仿宋_GB2312" w:hAnsi="仿宋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sz w:val="24"/>
                <w:lang w:val="en-US" w:eastAsia="zh-CN"/>
              </w:rPr>
              <w:t>5.测试考官设备。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" w:hRule="atLeast"/>
          <w:jc w:val="center"/>
        </w:trPr>
        <w:tc>
          <w:tcPr>
            <w:tcW w:w="1798" w:type="dxa"/>
            <w:vAlign w:val="center"/>
          </w:tcPr>
          <w:p>
            <w:pPr>
              <w:widowControl/>
              <w:spacing w:beforeAutospacing="0" w:afterAutospacing="0" w:line="400" w:lineRule="exact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4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月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6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日</w:t>
            </w:r>
          </w:p>
          <w:p>
            <w:pPr>
              <w:widowControl/>
              <w:spacing w:beforeAutospacing="0" w:afterAutospacing="0" w:line="400" w:lineRule="exact"/>
              <w:jc w:val="center"/>
              <w:rPr>
                <w:rFonts w:hint="default" w:ascii="仿宋_GB2312" w:hAnsi="宋体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1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4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: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3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0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-18:00</w:t>
            </w:r>
          </w:p>
        </w:tc>
        <w:tc>
          <w:tcPr>
            <w:tcW w:w="7136" w:type="dxa"/>
            <w:vAlign w:val="center"/>
          </w:tcPr>
          <w:p>
            <w:pPr>
              <w:numPr>
                <w:ilvl w:val="0"/>
                <w:numId w:val="0"/>
              </w:numPr>
              <w:spacing w:beforeAutospacing="0" w:afterAutospacing="0" w:line="500" w:lineRule="exact"/>
              <w:jc w:val="left"/>
              <w:rPr>
                <w:rFonts w:hint="eastAsia" w:ascii="仿宋_GB2312" w:hAnsi="宋体" w:eastAsia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1.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eastAsia="zh-CN"/>
              </w:rPr>
              <w:t>按要求进行专业课考核、外国语口语测试、综合面试；</w:t>
            </w:r>
          </w:p>
          <w:p>
            <w:pPr>
              <w:numPr>
                <w:ilvl w:val="0"/>
                <w:numId w:val="0"/>
              </w:numPr>
              <w:spacing w:beforeAutospacing="0" w:afterAutospacing="0" w:line="500" w:lineRule="exact"/>
              <w:jc w:val="left"/>
              <w:rPr>
                <w:rFonts w:hint="eastAsia" w:ascii="仿宋_GB2312" w:hAnsi="宋体" w:eastAsia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2.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eastAsia="zh-CN"/>
              </w:rPr>
              <w:t>调剂考生面试成绩登记、录取成绩计算、复核等。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1798" w:type="dxa"/>
            <w:vAlign w:val="center"/>
          </w:tcPr>
          <w:p>
            <w:pPr>
              <w:widowControl/>
              <w:spacing w:beforeAutospacing="0" w:afterAutospacing="0" w:line="400" w:lineRule="exact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4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月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6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日</w:t>
            </w:r>
          </w:p>
          <w:p>
            <w:pPr>
              <w:widowControl/>
              <w:spacing w:beforeAutospacing="0" w:afterAutospacing="0" w:line="400" w:lineRule="exact"/>
              <w:jc w:val="center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19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: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0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0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-21:00</w:t>
            </w:r>
          </w:p>
        </w:tc>
        <w:tc>
          <w:tcPr>
            <w:tcW w:w="7136" w:type="dxa"/>
            <w:vAlign w:val="center"/>
          </w:tcPr>
          <w:p>
            <w:pPr>
              <w:widowControl/>
              <w:spacing w:beforeAutospacing="0" w:afterAutospacing="0" w:line="500" w:lineRule="exact"/>
              <w:ind w:firstLine="480" w:firstLineChars="200"/>
              <w:jc w:val="left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  <w:lang w:eastAsia="zh-CN"/>
              </w:rPr>
              <w:t>工商管理硕士（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MBA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eastAsia="zh-CN"/>
              </w:rPr>
              <w:t>）专业学位调剂考生参加思政政治理论考试。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19:00点以图片的形式发给考生发题，考生最迟于21:00点交卷，要求考</w:t>
            </w:r>
            <w:bookmarkStart w:id="0" w:name="_GoBack"/>
            <w:bookmarkEnd w:id="0"/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生在试卷上将姓名、考生编号等信息写对，将试卷扫描成一个PDF电子版后发至电子邮箱：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fldChar w:fldCharType="begin"/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instrText xml:space="preserve"> HYPERLINK "mailto:3140232972@qq.com" </w:instrTex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fldChar w:fldCharType="separate"/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3140232972@qq.com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fldChar w:fldCharType="end"/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。</w:t>
            </w:r>
          </w:p>
        </w:tc>
      </w:tr>
    </w:tbl>
    <w:p/>
    <w:sectPr>
      <w:headerReference r:id="rId3" w:type="default"/>
      <w:pgSz w:w="11906" w:h="16838"/>
      <w:pgMar w:top="1134" w:right="1644" w:bottom="1134" w:left="164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000000" w:sz="0" w:space="0"/>
      </w:pBdr>
      <w:tabs>
        <w:tab w:val="clear" w:pos="4153"/>
        <w:tab w:val="clear" w:pos="830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20"/>
  <w:doNotDisplayPageBoundaries w:val="1"/>
  <w:documentProtection w:enforcement="0"/>
  <w:defaultTabStop w:val="420"/>
  <w:displayHorizontalDrawingGridEvery w:val="0"/>
  <w:displayVerticalDrawingGridEvery w:val="2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QyYTJkMzYzN2MwNWZlY2QyMDIzMzRmMDg3ZDQ3MTAifQ=="/>
  </w:docVars>
  <w:rsids>
    <w:rsidRoot w:val="00000000"/>
    <w:rsid w:val="062E0DE8"/>
    <w:rsid w:val="196E04F3"/>
    <w:rsid w:val="1FE7329D"/>
    <w:rsid w:val="57293F47"/>
    <w:rsid w:val="58607961"/>
    <w:rsid w:val="5D085DEB"/>
    <w:rsid w:val="5ED04645"/>
    <w:rsid w:val="753D275C"/>
    <w:rsid w:val="78540F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5">
    <w:name w:val="默认段落字体1"/>
    <w:link w:val="1"/>
    <w:semiHidden/>
    <w:qFormat/>
    <w:uiPriority w:val="0"/>
  </w:style>
  <w:style w:type="table" w:customStyle="1" w:styleId="6">
    <w:name w:val="普通表格1"/>
    <w:semiHidden/>
    <w:qFormat/>
    <w:uiPriority w:val="0"/>
  </w:style>
  <w:style w:type="paragraph" w:customStyle="1" w:styleId="7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页眉1"/>
    <w:basedOn w:val="1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普通(网站)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color w:val="565465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265</Words>
  <Characters>333</Characters>
  <Lines>0</Lines>
  <Paragraphs>0</Paragraphs>
  <TotalTime>2</TotalTime>
  <ScaleCrop>false</ScaleCrop>
  <LinksUpToDate>false</LinksUpToDate>
  <CharactersWithSpaces>335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2023-03-29T01:18:00Z</dcterms:created>
  <dc:creator>仓央宁决</dc:creator>
  <cp:lastModifiedBy>Administrator</cp:lastModifiedBy>
  <cp:lastPrinted>2023-03-29T01:20:00Z</cp:lastPrinted>
  <dcterms:modified xsi:type="dcterms:W3CDTF">2023-04-05T22:59:56Z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0FBEDDC8F10A43F2962D915455AEC14E</vt:lpwstr>
  </property>
</Properties>
</file>